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9C" w:rsidRDefault="009F1D9C" w:rsidP="001C3C2F">
      <w:pPr>
        <w:spacing w:line="360" w:lineRule="auto"/>
        <w:ind w:left="284" w:right="191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9F1D9C" w:rsidRDefault="009F1D9C" w:rsidP="001C3C2F">
      <w:pPr>
        <w:spacing w:line="360" w:lineRule="auto"/>
        <w:ind w:left="284" w:right="191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1C3C2F">
      <w:pPr>
        <w:spacing w:line="360" w:lineRule="auto"/>
        <w:ind w:left="284" w:right="191"/>
        <w:contextualSpacing/>
        <w:jc w:val="right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sz w:val="24"/>
          <w:szCs w:val="24"/>
        </w:rPr>
        <w:t>Saltillo, Coahuila a  treinta y uno de mayo de dos mil veintiuno</w:t>
      </w:r>
      <w:r w:rsidRPr="009F1D9C">
        <w:rPr>
          <w:rFonts w:ascii="Arial" w:hAnsi="Arial" w:cs="Arial"/>
          <w:sz w:val="24"/>
          <w:szCs w:val="24"/>
        </w:rPr>
        <w:t>.</w:t>
      </w:r>
    </w:p>
    <w:p w:rsidR="001C3C2F" w:rsidRPr="009F1D9C" w:rsidRDefault="001C3C2F" w:rsidP="001C3C2F">
      <w:pPr>
        <w:spacing w:line="360" w:lineRule="auto"/>
        <w:ind w:left="284" w:right="19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1C3C2F">
      <w:pPr>
        <w:spacing w:line="360" w:lineRule="auto"/>
        <w:ind w:left="284" w:right="19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F1D9C">
        <w:rPr>
          <w:rFonts w:ascii="Arial" w:hAnsi="Arial" w:cs="Arial"/>
          <w:b/>
          <w:sz w:val="24"/>
          <w:szCs w:val="24"/>
        </w:rPr>
        <w:t>Magistrados de la Sala Colegiada Penal:</w:t>
      </w:r>
    </w:p>
    <w:p w:rsidR="001C3C2F" w:rsidRPr="009F1D9C" w:rsidRDefault="001C3C2F" w:rsidP="001C3C2F">
      <w:pPr>
        <w:spacing w:line="360" w:lineRule="auto"/>
        <w:ind w:left="284" w:right="19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1C3C2F">
      <w:pPr>
        <w:tabs>
          <w:tab w:val="left" w:pos="750"/>
        </w:tabs>
        <w:spacing w:before="100" w:beforeAutospacing="1" w:after="100" w:afterAutospacing="1" w:line="360" w:lineRule="auto"/>
        <w:ind w:left="284" w:right="19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sz w:val="24"/>
          <w:szCs w:val="24"/>
        </w:rPr>
        <w:t xml:space="preserve">Por medio  de la presente, se da a conocer el orden del día para la sesión  ordinaria  por plataforma virtual de la Sala Colegiada Penal, que se </w:t>
      </w:r>
      <w:r w:rsidRPr="009F1D9C">
        <w:rPr>
          <w:rFonts w:ascii="Arial" w:hAnsi="Arial" w:cs="Arial"/>
          <w:sz w:val="24"/>
          <w:szCs w:val="24"/>
        </w:rPr>
        <w:t>celebrara el día uno</w:t>
      </w:r>
      <w:r w:rsidRPr="009F1D9C">
        <w:rPr>
          <w:rFonts w:ascii="Arial" w:hAnsi="Arial" w:cs="Arial"/>
          <w:sz w:val="24"/>
          <w:szCs w:val="24"/>
        </w:rPr>
        <w:t xml:space="preserve"> de </w:t>
      </w:r>
      <w:r w:rsidRPr="009F1D9C">
        <w:rPr>
          <w:rFonts w:ascii="Arial" w:hAnsi="Arial" w:cs="Arial"/>
          <w:sz w:val="24"/>
          <w:szCs w:val="24"/>
        </w:rPr>
        <w:t>junio del presente año a las 12</w:t>
      </w:r>
      <w:r w:rsidRPr="009F1D9C">
        <w:rPr>
          <w:rFonts w:ascii="Arial" w:hAnsi="Arial" w:cs="Arial"/>
          <w:sz w:val="24"/>
          <w:szCs w:val="24"/>
        </w:rPr>
        <w:t>:00 horas, para dar cumplimiento a lo ordenado en el acuerdo emitido por el Pleno del Tribunal Superior de Justicia y por el Pleno del Consejo de la Judicatura en el Estado.</w:t>
      </w:r>
    </w:p>
    <w:p w:rsidR="001C3C2F" w:rsidRPr="009F1D9C" w:rsidRDefault="001C3C2F" w:rsidP="001C3C2F">
      <w:pPr>
        <w:tabs>
          <w:tab w:val="left" w:pos="750"/>
        </w:tabs>
        <w:spacing w:before="100" w:beforeAutospacing="1" w:after="100" w:afterAutospacing="1" w:line="360" w:lineRule="auto"/>
        <w:ind w:left="284" w:right="191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sz w:val="24"/>
          <w:szCs w:val="24"/>
        </w:rPr>
        <w:t>Los temas a tratarse serán:</w:t>
      </w:r>
    </w:p>
    <w:p w:rsidR="001C3C2F" w:rsidRPr="009F1D9C" w:rsidRDefault="001C3C2F" w:rsidP="001C3C2F">
      <w:pPr>
        <w:pStyle w:val="Textoindependiente"/>
        <w:spacing w:before="100" w:beforeAutospacing="1" w:after="100" w:afterAutospacing="1" w:line="360" w:lineRule="auto"/>
        <w:ind w:left="284" w:right="191" w:firstLine="540"/>
        <w:contextualSpacing/>
        <w:rPr>
          <w:rFonts w:ascii="Arial" w:hAnsi="Arial" w:cs="Arial"/>
          <w:szCs w:val="24"/>
          <w:lang w:val="es-MX"/>
        </w:rPr>
      </w:pPr>
      <w:r w:rsidRPr="009F1D9C">
        <w:rPr>
          <w:rFonts w:ascii="Arial" w:hAnsi="Arial" w:cs="Arial"/>
          <w:b/>
          <w:szCs w:val="24"/>
          <w:lang w:val="es-MX"/>
        </w:rPr>
        <w:t>1.</w:t>
      </w:r>
      <w:r w:rsidRPr="009F1D9C">
        <w:rPr>
          <w:rFonts w:ascii="Arial" w:hAnsi="Arial" w:cs="Arial"/>
          <w:szCs w:val="24"/>
          <w:lang w:val="es-MX"/>
        </w:rPr>
        <w:t xml:space="preserve"> En primer término conforme al artículo 09 de la Ley Orgánica del Poder Judicial del Estado de Coahuila de Zaragoza, se  pasara lista de asistencia Magistrados numerarios y supernumerarios. </w:t>
      </w:r>
    </w:p>
    <w:p w:rsidR="001C3C2F" w:rsidRPr="009F1D9C" w:rsidRDefault="001C3C2F" w:rsidP="001C3C2F">
      <w:pPr>
        <w:pStyle w:val="Textoindependiente"/>
        <w:spacing w:before="100" w:beforeAutospacing="1" w:after="100" w:afterAutospacing="1" w:line="360" w:lineRule="auto"/>
        <w:ind w:left="284" w:right="191" w:firstLine="540"/>
        <w:contextualSpacing/>
        <w:rPr>
          <w:rFonts w:ascii="Arial" w:hAnsi="Arial" w:cs="Arial"/>
          <w:b/>
          <w:szCs w:val="24"/>
        </w:rPr>
      </w:pPr>
    </w:p>
    <w:p w:rsidR="001C3C2F" w:rsidRPr="009F1D9C" w:rsidRDefault="001C3C2F" w:rsidP="001C3C2F">
      <w:pPr>
        <w:pStyle w:val="Textoindependiente"/>
        <w:spacing w:before="100" w:beforeAutospacing="1" w:after="100" w:afterAutospacing="1" w:line="360" w:lineRule="auto"/>
        <w:ind w:left="284" w:right="191" w:firstLine="540"/>
        <w:contextualSpacing/>
        <w:rPr>
          <w:rFonts w:ascii="Arial" w:hAnsi="Arial" w:cs="Arial"/>
          <w:b/>
          <w:szCs w:val="24"/>
          <w:lang w:val="es-MX"/>
        </w:rPr>
      </w:pPr>
      <w:r w:rsidRPr="009F1D9C">
        <w:rPr>
          <w:rFonts w:ascii="Arial" w:hAnsi="Arial" w:cs="Arial"/>
          <w:b/>
          <w:szCs w:val="24"/>
        </w:rPr>
        <w:t xml:space="preserve"> 2</w:t>
      </w:r>
      <w:r w:rsidRPr="009F1D9C">
        <w:rPr>
          <w:rFonts w:ascii="Arial" w:hAnsi="Arial" w:cs="Arial"/>
          <w:b/>
          <w:szCs w:val="24"/>
          <w:lang w:val="es-MX"/>
        </w:rPr>
        <w:t xml:space="preserve">. </w:t>
      </w:r>
      <w:r w:rsidRPr="009F1D9C">
        <w:rPr>
          <w:rFonts w:ascii="Arial" w:hAnsi="Arial" w:cs="Arial"/>
          <w:szCs w:val="24"/>
          <w:lang w:val="es-MX"/>
        </w:rPr>
        <w:t>Se aprueba el orden del día.</w:t>
      </w:r>
      <w:r w:rsidRPr="009F1D9C">
        <w:rPr>
          <w:rFonts w:ascii="Arial" w:hAnsi="Arial" w:cs="Arial"/>
          <w:b/>
          <w:szCs w:val="24"/>
          <w:lang w:val="es-MX"/>
        </w:rPr>
        <w:t xml:space="preserve"> </w:t>
      </w:r>
    </w:p>
    <w:p w:rsidR="001C3C2F" w:rsidRPr="009F1D9C" w:rsidRDefault="001C3C2F" w:rsidP="001C3C2F">
      <w:pPr>
        <w:pStyle w:val="Textoindependiente"/>
        <w:spacing w:before="100" w:beforeAutospacing="1" w:after="100" w:afterAutospacing="1" w:line="360" w:lineRule="auto"/>
        <w:ind w:left="284" w:right="191" w:firstLine="540"/>
        <w:contextualSpacing/>
        <w:rPr>
          <w:rFonts w:ascii="Arial" w:hAnsi="Arial" w:cs="Arial"/>
          <w:b/>
          <w:szCs w:val="24"/>
          <w:lang w:val="es-MX"/>
        </w:rPr>
      </w:pPr>
    </w:p>
    <w:p w:rsidR="001C3C2F" w:rsidRPr="009F1D9C" w:rsidRDefault="001C3C2F" w:rsidP="001C3C2F">
      <w:pPr>
        <w:pStyle w:val="Textoindependiente"/>
        <w:spacing w:before="100" w:beforeAutospacing="1" w:after="100" w:afterAutospacing="1" w:line="360" w:lineRule="auto"/>
        <w:ind w:left="284" w:right="191" w:firstLine="540"/>
        <w:contextualSpacing/>
        <w:rPr>
          <w:rFonts w:ascii="Arial" w:hAnsi="Arial" w:cs="Arial"/>
          <w:szCs w:val="24"/>
          <w:lang w:val="es-MX"/>
        </w:rPr>
      </w:pPr>
      <w:r w:rsidRPr="009F1D9C">
        <w:rPr>
          <w:rFonts w:ascii="Arial" w:hAnsi="Arial" w:cs="Arial"/>
          <w:b/>
          <w:szCs w:val="24"/>
          <w:lang w:val="es-MX"/>
        </w:rPr>
        <w:t xml:space="preserve">3.- </w:t>
      </w:r>
      <w:r w:rsidRPr="009F1D9C">
        <w:rPr>
          <w:rFonts w:ascii="Arial" w:hAnsi="Arial" w:cs="Arial"/>
          <w:szCs w:val="24"/>
          <w:lang w:val="es-MX"/>
        </w:rPr>
        <w:t>Acto continuo las y los Magistrados aprobaran desarrollar los siguientes puntos:</w:t>
      </w:r>
    </w:p>
    <w:p w:rsidR="001C3C2F" w:rsidRPr="009F1D9C" w:rsidRDefault="001C3C2F" w:rsidP="001C3C2F">
      <w:pPr>
        <w:pStyle w:val="Textoindependiente"/>
        <w:spacing w:before="100" w:beforeAutospacing="1" w:after="100" w:afterAutospacing="1" w:line="360" w:lineRule="auto"/>
        <w:ind w:left="284" w:right="191" w:firstLine="540"/>
        <w:contextualSpacing/>
        <w:rPr>
          <w:rFonts w:ascii="Arial" w:hAnsi="Arial" w:cs="Arial"/>
          <w:szCs w:val="24"/>
          <w:lang w:val="es-MX"/>
        </w:rPr>
      </w:pPr>
    </w:p>
    <w:p w:rsidR="001C3C2F" w:rsidRPr="009F1D9C" w:rsidRDefault="001C3C2F" w:rsidP="001C3C2F">
      <w:pPr>
        <w:pStyle w:val="Textoindependiente"/>
        <w:spacing w:before="100" w:beforeAutospacing="1" w:after="100" w:afterAutospacing="1" w:line="360" w:lineRule="auto"/>
        <w:ind w:left="284" w:right="191"/>
        <w:contextualSpacing/>
        <w:rPr>
          <w:rFonts w:ascii="Arial" w:hAnsi="Arial" w:cs="Arial"/>
          <w:b/>
          <w:bCs/>
          <w:szCs w:val="24"/>
        </w:rPr>
      </w:pPr>
      <w:r w:rsidRPr="009F1D9C">
        <w:rPr>
          <w:rFonts w:ascii="Arial" w:hAnsi="Arial" w:cs="Arial"/>
          <w:bCs/>
          <w:szCs w:val="24"/>
          <w:lang w:val="es-ES_tradnl"/>
        </w:rPr>
        <w:t>Votación de los proyectos circulados con anterioridad con el fin de emitir Sentencias de Segunda Instancia de las siguientes ponencias:</w:t>
      </w:r>
      <w:r w:rsidRPr="009F1D9C">
        <w:rPr>
          <w:rFonts w:ascii="Arial" w:hAnsi="Arial" w:cs="Arial"/>
          <w:b/>
          <w:bCs/>
          <w:szCs w:val="24"/>
        </w:rPr>
        <w:tab/>
      </w:r>
    </w:p>
    <w:p w:rsidR="006D7F69" w:rsidRPr="009F1D9C" w:rsidRDefault="006D7F69" w:rsidP="001C3C2F">
      <w:pPr>
        <w:pStyle w:val="Textoindependiente"/>
        <w:spacing w:before="100" w:beforeAutospacing="1" w:after="100" w:afterAutospacing="1" w:line="360" w:lineRule="auto"/>
        <w:ind w:left="284" w:right="191"/>
        <w:contextualSpacing/>
        <w:rPr>
          <w:rFonts w:ascii="Arial" w:hAnsi="Arial" w:cs="Arial"/>
          <w:szCs w:val="24"/>
        </w:rPr>
      </w:pPr>
    </w:p>
    <w:p w:rsidR="001C3C2F" w:rsidRPr="009F1D9C" w:rsidRDefault="001C3C2F" w:rsidP="001C3C2F">
      <w:pPr>
        <w:pStyle w:val="Prrafodelista"/>
        <w:keepNext/>
        <w:widowControl w:val="0"/>
        <w:numPr>
          <w:ilvl w:val="0"/>
          <w:numId w:val="2"/>
        </w:numPr>
        <w:spacing w:line="360" w:lineRule="auto"/>
        <w:ind w:left="284" w:right="51" w:hanging="142"/>
        <w:jc w:val="both"/>
        <w:rPr>
          <w:rFonts w:ascii="Arial" w:hAnsi="Arial" w:cs="Arial"/>
          <w:sz w:val="24"/>
          <w:szCs w:val="24"/>
        </w:rPr>
      </w:pPr>
      <w:r w:rsidRPr="009F1D9C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   Magistrada María Luisa Valencia García </w:t>
      </w:r>
    </w:p>
    <w:p w:rsidR="001C3C2F" w:rsidRPr="009F1D9C" w:rsidRDefault="001C3C2F" w:rsidP="009F1D9C">
      <w:pPr>
        <w:widowControl w:val="0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F1D9C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1.- </w:t>
      </w:r>
      <w:r w:rsidRPr="009F1D9C">
        <w:rPr>
          <w:rFonts w:ascii="Arial" w:hAnsi="Arial" w:cs="Arial"/>
          <w:b/>
          <w:sz w:val="24"/>
          <w:szCs w:val="24"/>
          <w:u w:val="single"/>
        </w:rPr>
        <w:t>Toca Penal número 02/2021</w:t>
      </w:r>
      <w:r w:rsidRPr="009F1D9C">
        <w:rPr>
          <w:rFonts w:ascii="Arial" w:hAnsi="Arial" w:cs="Arial"/>
          <w:b/>
          <w:sz w:val="24"/>
          <w:szCs w:val="24"/>
          <w:u w:val="single"/>
        </w:rPr>
        <w:t>-T,</w:t>
      </w:r>
      <w:r w:rsidRPr="009F1D9C">
        <w:rPr>
          <w:rFonts w:ascii="Arial" w:hAnsi="Arial" w:cs="Arial"/>
          <w:sz w:val="24"/>
          <w:szCs w:val="24"/>
        </w:rPr>
        <w:t xml:space="preserve"> </w:t>
      </w:r>
      <w:r w:rsidRPr="009F1D9C">
        <w:rPr>
          <w:rFonts w:ascii="Arial" w:hAnsi="Arial" w:cs="Arial"/>
          <w:sz w:val="24"/>
          <w:szCs w:val="24"/>
        </w:rPr>
        <w:t xml:space="preserve">dentro del proceso penal número </w:t>
      </w:r>
      <w:r w:rsidRPr="009F1D9C">
        <w:rPr>
          <w:rFonts w:ascii="Arial" w:hAnsi="Arial" w:cs="Arial"/>
          <w:b/>
          <w:sz w:val="24"/>
          <w:szCs w:val="24"/>
        </w:rPr>
        <w:t>363/2017</w:t>
      </w:r>
      <w:r w:rsidRPr="009F1D9C">
        <w:rPr>
          <w:rFonts w:ascii="Arial" w:hAnsi="Arial" w:cs="Arial"/>
          <w:sz w:val="24"/>
          <w:szCs w:val="24"/>
        </w:rPr>
        <w:t xml:space="preserve">, que por el delito de fraude en su modalidad de estafa, se instruyó en contra de José Luis. </w:t>
      </w:r>
      <w:r w:rsidRPr="009F1D9C">
        <w:rPr>
          <w:rFonts w:ascii="Arial" w:hAnsi="Arial" w:cs="Arial"/>
          <w:b/>
          <w:sz w:val="24"/>
          <w:szCs w:val="24"/>
        </w:rPr>
        <w:t xml:space="preserve"> JJYA—MAFH—LERV--MALC</w:t>
      </w:r>
    </w:p>
    <w:p w:rsidR="001C3C2F" w:rsidRPr="009F1D9C" w:rsidRDefault="001C3C2F" w:rsidP="009F1D9C">
      <w:pPr>
        <w:widowControl w:val="0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F1D9C">
        <w:rPr>
          <w:rFonts w:ascii="Arial" w:hAnsi="Arial" w:cs="Arial"/>
          <w:b/>
          <w:sz w:val="24"/>
          <w:szCs w:val="24"/>
        </w:rPr>
        <w:t>2.-</w:t>
      </w:r>
      <w:r w:rsidRPr="009F1D9C">
        <w:rPr>
          <w:rFonts w:ascii="Arial" w:hAnsi="Arial" w:cs="Arial"/>
          <w:bCs/>
          <w:sz w:val="24"/>
          <w:szCs w:val="24"/>
        </w:rPr>
        <w:t xml:space="preserve"> </w:t>
      </w:r>
      <w:r w:rsidRPr="009F1D9C">
        <w:rPr>
          <w:rFonts w:ascii="Arial" w:hAnsi="Arial" w:cs="Arial"/>
          <w:b/>
          <w:bCs/>
          <w:sz w:val="24"/>
          <w:szCs w:val="24"/>
          <w:u w:val="single"/>
        </w:rPr>
        <w:t>Toca Penal número 04</w:t>
      </w:r>
      <w:r w:rsidRPr="009F1D9C">
        <w:rPr>
          <w:rFonts w:ascii="Arial" w:hAnsi="Arial" w:cs="Arial"/>
          <w:b/>
          <w:bCs/>
          <w:sz w:val="24"/>
          <w:szCs w:val="24"/>
          <w:u w:val="single"/>
        </w:rPr>
        <w:t>/2020-T</w:t>
      </w:r>
      <w:r w:rsidRPr="009F1D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1D9C">
        <w:rPr>
          <w:rFonts w:ascii="Arial" w:hAnsi="Arial" w:cs="Arial"/>
          <w:sz w:val="24"/>
          <w:szCs w:val="24"/>
        </w:rPr>
        <w:t xml:space="preserve">dentro del proceso 467/2016, que por el delito de secuestro, se instruyó en contra de </w:t>
      </w:r>
      <w:proofErr w:type="spellStart"/>
      <w:r w:rsidRPr="009F1D9C">
        <w:rPr>
          <w:rFonts w:ascii="Arial" w:hAnsi="Arial" w:cs="Arial"/>
          <w:color w:val="000000" w:themeColor="text1"/>
          <w:sz w:val="24"/>
          <w:szCs w:val="24"/>
        </w:rPr>
        <w:t>Rosemberg</w:t>
      </w:r>
      <w:proofErr w:type="spellEnd"/>
      <w:r w:rsidRPr="009F1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D9C">
        <w:rPr>
          <w:rFonts w:ascii="Arial" w:hAnsi="Arial" w:cs="Arial"/>
          <w:color w:val="000000" w:themeColor="text1"/>
          <w:sz w:val="24"/>
          <w:szCs w:val="24"/>
        </w:rPr>
        <w:t>Stanling</w:t>
      </w:r>
      <w:proofErr w:type="spellEnd"/>
      <w:r w:rsidRPr="009F1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F1D9C">
        <w:rPr>
          <w:rFonts w:ascii="Arial" w:hAnsi="Arial" w:cs="Arial"/>
          <w:b/>
          <w:color w:val="000000" w:themeColor="text1"/>
          <w:sz w:val="24"/>
          <w:szCs w:val="24"/>
        </w:rPr>
        <w:t>MAFH—LERV—AAZ—LIRF.</w:t>
      </w:r>
    </w:p>
    <w:p w:rsidR="001C3C2F" w:rsidRPr="009F1D9C" w:rsidRDefault="001C3C2F" w:rsidP="008C459C">
      <w:pPr>
        <w:keepNext/>
        <w:spacing w:line="360" w:lineRule="auto"/>
        <w:ind w:right="191"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1C3C2F">
      <w:pPr>
        <w:pStyle w:val="Prrafodelista"/>
        <w:keepNext/>
        <w:numPr>
          <w:ilvl w:val="0"/>
          <w:numId w:val="2"/>
        </w:numPr>
        <w:spacing w:line="360" w:lineRule="auto"/>
        <w:ind w:left="284" w:right="191" w:firstLine="0"/>
        <w:jc w:val="both"/>
        <w:rPr>
          <w:rFonts w:ascii="Arial" w:hAnsi="Arial" w:cs="Arial"/>
          <w:b/>
          <w:sz w:val="24"/>
          <w:szCs w:val="24"/>
        </w:rPr>
      </w:pPr>
      <w:r w:rsidRPr="009F1D9C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Magistrado Manuel Alberto Flores Hernández </w:t>
      </w:r>
    </w:p>
    <w:p w:rsidR="001C3C2F" w:rsidRPr="009F1D9C" w:rsidRDefault="001C3C2F" w:rsidP="006D7F69">
      <w:pPr>
        <w:keepNext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eastAsia="es-ES_tradnl"/>
        </w:rPr>
      </w:pPr>
      <w:r w:rsidRPr="009F1D9C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1</w:t>
      </w:r>
      <w:r w:rsidRPr="009F1D9C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 w:eastAsia="es-ES"/>
        </w:rPr>
        <w:t xml:space="preserve">.- </w:t>
      </w:r>
      <w:r w:rsidRPr="009F1D9C">
        <w:rPr>
          <w:rFonts w:ascii="Arial" w:hAnsi="Arial" w:cs="Arial"/>
          <w:b/>
          <w:sz w:val="24"/>
          <w:szCs w:val="24"/>
          <w:u w:val="single"/>
          <w:lang w:val="es-ES_tradnl"/>
        </w:rPr>
        <w:t>T</w:t>
      </w:r>
      <w:r w:rsidRPr="009F1D9C">
        <w:rPr>
          <w:rFonts w:ascii="Arial" w:hAnsi="Arial" w:cs="Arial"/>
          <w:b/>
          <w:sz w:val="24"/>
          <w:szCs w:val="24"/>
          <w:u w:val="single"/>
        </w:rPr>
        <w:t xml:space="preserve">oca </w:t>
      </w:r>
      <w:r w:rsidR="006D7F69" w:rsidRPr="009F1D9C">
        <w:rPr>
          <w:rFonts w:ascii="Arial" w:hAnsi="Arial" w:cs="Arial"/>
          <w:b/>
          <w:sz w:val="24"/>
          <w:szCs w:val="24"/>
          <w:u w:val="single"/>
        </w:rPr>
        <w:t>penal número 03/2021-T</w:t>
      </w:r>
      <w:r w:rsidRPr="009F1D9C">
        <w:rPr>
          <w:rFonts w:ascii="Arial" w:hAnsi="Arial" w:cs="Arial"/>
          <w:b/>
          <w:sz w:val="24"/>
          <w:szCs w:val="24"/>
        </w:rPr>
        <w:t xml:space="preserve"> </w:t>
      </w:r>
      <w:r w:rsidR="006D7F69" w:rsidRPr="009F1D9C">
        <w:rPr>
          <w:rFonts w:ascii="Arial" w:hAnsi="Arial" w:cs="Arial"/>
          <w:sz w:val="24"/>
          <w:szCs w:val="24"/>
        </w:rPr>
        <w:t xml:space="preserve">dentro del proceso penal </w:t>
      </w:r>
      <w:r w:rsidR="006D7F69" w:rsidRPr="009F1D9C">
        <w:rPr>
          <w:rFonts w:ascii="Arial" w:hAnsi="Arial" w:cs="Arial"/>
          <w:sz w:val="24"/>
          <w:szCs w:val="24"/>
          <w:lang w:eastAsia="es-ES_tradnl"/>
        </w:rPr>
        <w:t>17/2018 por el</w:t>
      </w:r>
      <w:r w:rsidR="006D7F69" w:rsidRPr="009F1D9C">
        <w:rPr>
          <w:rFonts w:ascii="Arial" w:hAnsi="Arial" w:cs="Arial"/>
          <w:b/>
          <w:sz w:val="24"/>
          <w:szCs w:val="24"/>
          <w:lang w:eastAsia="es-ES_tradnl"/>
        </w:rPr>
        <w:t xml:space="preserve"> </w:t>
      </w:r>
      <w:r w:rsidR="006D7F69" w:rsidRPr="009F1D9C">
        <w:rPr>
          <w:rFonts w:ascii="Arial" w:hAnsi="Arial" w:cs="Arial"/>
          <w:sz w:val="24"/>
          <w:szCs w:val="24"/>
          <w:lang w:eastAsia="es-ES_tradnl"/>
        </w:rPr>
        <w:t xml:space="preserve">delito de  secuestro en su modalidad de privación de la libertad a otro con la finalidad de obtener para sí rescate, agravado por ser cometido por un grupo de tres o más personas, porque el autor tiene vínculos de confianza con la víctima </w:t>
      </w:r>
      <w:r w:rsidR="006D7F69" w:rsidRPr="009F1D9C">
        <w:rPr>
          <w:rFonts w:ascii="Arial" w:hAnsi="Arial" w:cs="Arial"/>
          <w:sz w:val="24"/>
          <w:szCs w:val="24"/>
          <w:lang w:eastAsia="es-ES_tradnl"/>
        </w:rPr>
        <w:lastRenderedPageBreak/>
        <w:t xml:space="preserve">y por haberse privado de la vida a la víctima que se instruyó en contra de Janeth Berenice. </w:t>
      </w:r>
      <w:r w:rsidR="006D7F69" w:rsidRPr="009F1D9C">
        <w:rPr>
          <w:rFonts w:ascii="Arial" w:hAnsi="Arial" w:cs="Arial"/>
          <w:b/>
          <w:sz w:val="24"/>
          <w:szCs w:val="24"/>
          <w:lang w:eastAsia="es-ES_tradnl"/>
        </w:rPr>
        <w:t>MLVG—LERV—MALC—ODFR.</w:t>
      </w:r>
      <w:r w:rsidR="009F1D9C">
        <w:rPr>
          <w:rFonts w:ascii="Arial" w:hAnsi="Arial" w:cs="Arial"/>
          <w:b/>
          <w:sz w:val="24"/>
          <w:szCs w:val="24"/>
          <w:lang w:eastAsia="es-ES_tradnl"/>
        </w:rPr>
        <w:t xml:space="preserve"> </w:t>
      </w:r>
    </w:p>
    <w:p w:rsidR="006D7F69" w:rsidRPr="009F1D9C" w:rsidRDefault="006D7F69" w:rsidP="006D7F69">
      <w:pPr>
        <w:keepNext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eastAsia="es-ES_tradnl"/>
        </w:rPr>
      </w:pPr>
    </w:p>
    <w:p w:rsidR="006D7F69" w:rsidRPr="009F1D9C" w:rsidRDefault="006D7F69" w:rsidP="006D7F69">
      <w:pPr>
        <w:keepNext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F1D9C">
        <w:rPr>
          <w:rFonts w:ascii="Arial" w:hAnsi="Arial" w:cs="Arial"/>
          <w:b/>
          <w:sz w:val="24"/>
          <w:szCs w:val="24"/>
          <w:lang w:eastAsia="es-ES_tradnl"/>
        </w:rPr>
        <w:t xml:space="preserve">2.- </w:t>
      </w:r>
      <w:r w:rsidRPr="009F1D9C">
        <w:rPr>
          <w:rFonts w:ascii="Arial" w:hAnsi="Arial" w:cs="Arial"/>
          <w:b/>
          <w:sz w:val="24"/>
          <w:szCs w:val="24"/>
          <w:u w:val="single"/>
          <w:lang w:eastAsia="es-ES_tradnl"/>
        </w:rPr>
        <w:t>Toca Penal número 23/2019-E</w:t>
      </w:r>
      <w:r w:rsidRPr="009F1D9C">
        <w:rPr>
          <w:rFonts w:ascii="Arial" w:hAnsi="Arial" w:cs="Arial"/>
          <w:b/>
          <w:sz w:val="24"/>
          <w:szCs w:val="24"/>
          <w:lang w:eastAsia="es-ES_tradnl"/>
        </w:rPr>
        <w:t xml:space="preserve"> </w:t>
      </w:r>
      <w:r w:rsidRPr="009F1D9C">
        <w:rPr>
          <w:rFonts w:ascii="Arial" w:hAnsi="Arial" w:cs="Arial"/>
          <w:sz w:val="24"/>
          <w:szCs w:val="24"/>
          <w:lang w:eastAsia="es-ES_tradnl"/>
        </w:rPr>
        <w:t xml:space="preserve">dentro </w:t>
      </w:r>
      <w:r w:rsidRPr="009F1D9C">
        <w:rPr>
          <w:rFonts w:ascii="Arial" w:hAnsi="Arial" w:cs="Arial"/>
          <w:sz w:val="24"/>
          <w:szCs w:val="24"/>
        </w:rPr>
        <w:t>causa penal de ejecución 248/2017</w:t>
      </w:r>
      <w:r w:rsidR="008C459C" w:rsidRPr="009F1D9C">
        <w:rPr>
          <w:rFonts w:ascii="Arial" w:hAnsi="Arial" w:cs="Arial"/>
          <w:sz w:val="24"/>
          <w:szCs w:val="24"/>
        </w:rPr>
        <w:t>, por el</w:t>
      </w:r>
      <w:r w:rsidR="009F1D9C" w:rsidRPr="009F1D9C">
        <w:rPr>
          <w:rFonts w:ascii="Arial" w:hAnsi="Arial" w:cs="Arial"/>
          <w:sz w:val="24"/>
          <w:szCs w:val="24"/>
        </w:rPr>
        <w:t xml:space="preserve"> delit</w:t>
      </w:r>
      <w:r w:rsidR="008C459C" w:rsidRPr="009F1D9C">
        <w:rPr>
          <w:rFonts w:ascii="Arial" w:hAnsi="Arial" w:cs="Arial"/>
          <w:sz w:val="24"/>
          <w:szCs w:val="24"/>
        </w:rPr>
        <w:t>o de h</w:t>
      </w:r>
      <w:r w:rsidRPr="009F1D9C">
        <w:rPr>
          <w:rFonts w:ascii="Arial" w:hAnsi="Arial" w:cs="Arial"/>
          <w:sz w:val="24"/>
          <w:szCs w:val="24"/>
        </w:rPr>
        <w:t>omicidio</w:t>
      </w:r>
      <w:r w:rsidR="008C459C" w:rsidRPr="009F1D9C">
        <w:rPr>
          <w:rFonts w:ascii="Arial" w:hAnsi="Arial" w:cs="Arial"/>
          <w:sz w:val="24"/>
          <w:szCs w:val="24"/>
        </w:rPr>
        <w:t xml:space="preserve"> calificado, en contra de Perla Rubí. </w:t>
      </w:r>
      <w:r w:rsidR="008C459C" w:rsidRPr="009F1D9C">
        <w:rPr>
          <w:rFonts w:ascii="Arial" w:hAnsi="Arial" w:cs="Arial"/>
          <w:b/>
          <w:sz w:val="24"/>
          <w:szCs w:val="24"/>
        </w:rPr>
        <w:t>MLVG—JJYA.</w:t>
      </w:r>
    </w:p>
    <w:p w:rsidR="001C3C2F" w:rsidRPr="009F1D9C" w:rsidRDefault="001C3C2F" w:rsidP="001C3C2F">
      <w:pPr>
        <w:pStyle w:val="Sangra3detindependiente"/>
        <w:widowControl w:val="0"/>
        <w:spacing w:line="360" w:lineRule="auto"/>
        <w:ind w:left="0" w:right="5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8C459C">
      <w:pPr>
        <w:pStyle w:val="Sangra3detindependiente"/>
        <w:widowControl w:val="0"/>
        <w:numPr>
          <w:ilvl w:val="0"/>
          <w:numId w:val="2"/>
        </w:numPr>
        <w:spacing w:line="360" w:lineRule="auto"/>
        <w:ind w:right="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F1D9C">
        <w:rPr>
          <w:rFonts w:ascii="Arial" w:hAnsi="Arial" w:cs="Arial"/>
          <w:b/>
          <w:sz w:val="24"/>
          <w:szCs w:val="24"/>
        </w:rPr>
        <w:t>Magistrado Luis Efrén Ríos Vega</w:t>
      </w:r>
      <w:r w:rsidR="008C459C" w:rsidRPr="009F1D9C">
        <w:rPr>
          <w:rFonts w:ascii="Arial" w:hAnsi="Arial" w:cs="Arial"/>
          <w:b/>
          <w:sz w:val="24"/>
          <w:szCs w:val="24"/>
        </w:rPr>
        <w:t xml:space="preserve">. </w:t>
      </w:r>
    </w:p>
    <w:p w:rsidR="008C459C" w:rsidRPr="009F1D9C" w:rsidRDefault="001C3C2F" w:rsidP="008C459C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b/>
          <w:sz w:val="24"/>
          <w:szCs w:val="24"/>
        </w:rPr>
        <w:t xml:space="preserve">1.- </w:t>
      </w:r>
      <w:r w:rsidR="008C459C" w:rsidRPr="009F1D9C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 w:eastAsia="es-ES"/>
        </w:rPr>
        <w:t>Toca Penal 49</w:t>
      </w:r>
      <w:r w:rsidR="009F1D9C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 w:eastAsia="es-ES"/>
        </w:rPr>
        <w:t>/2021</w:t>
      </w:r>
      <w:r w:rsidRPr="009F1D9C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 w:eastAsia="es-ES"/>
        </w:rPr>
        <w:t>-T</w:t>
      </w:r>
      <w:r w:rsidRPr="009F1D9C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 </w:t>
      </w:r>
      <w:r w:rsidRPr="009F1D9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8C459C" w:rsidRPr="009F1D9C">
        <w:rPr>
          <w:rFonts w:ascii="Arial" w:hAnsi="Arial" w:cs="Arial"/>
          <w:color w:val="000000"/>
          <w:sz w:val="24"/>
          <w:szCs w:val="24"/>
        </w:rPr>
        <w:t>en la causa de ejecución número 204/2018</w:t>
      </w:r>
      <w:r w:rsidR="008C459C" w:rsidRPr="009F1D9C">
        <w:rPr>
          <w:rFonts w:ascii="Arial" w:hAnsi="Arial" w:cs="Arial"/>
          <w:sz w:val="24"/>
          <w:szCs w:val="24"/>
        </w:rPr>
        <w:t xml:space="preserve">, derivada del proceso penal </w:t>
      </w:r>
      <w:r w:rsidR="008C459C" w:rsidRPr="009F1D9C">
        <w:rPr>
          <w:rFonts w:ascii="Arial" w:hAnsi="Arial" w:cs="Arial"/>
          <w:bCs/>
          <w:sz w:val="24"/>
          <w:szCs w:val="24"/>
        </w:rPr>
        <w:t>94/2016,</w:t>
      </w:r>
      <w:r w:rsidR="008C459C" w:rsidRPr="009F1D9C">
        <w:rPr>
          <w:rFonts w:ascii="Arial" w:hAnsi="Arial" w:cs="Arial"/>
          <w:sz w:val="24"/>
          <w:szCs w:val="24"/>
        </w:rPr>
        <w:t xml:space="preserve"> que se siguió en contra </w:t>
      </w:r>
      <w:r w:rsidR="008C459C" w:rsidRPr="009F1D9C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9F1D9C" w:rsidRPr="009F1D9C">
        <w:rPr>
          <w:rFonts w:ascii="Arial" w:hAnsi="Arial" w:cs="Arial"/>
          <w:sz w:val="24"/>
          <w:szCs w:val="24"/>
        </w:rPr>
        <w:t>Obal</w:t>
      </w:r>
      <w:proofErr w:type="spellEnd"/>
      <w:r w:rsidR="009F1D9C" w:rsidRPr="009F1D9C">
        <w:rPr>
          <w:rFonts w:ascii="Arial" w:hAnsi="Arial" w:cs="Arial"/>
          <w:sz w:val="24"/>
          <w:szCs w:val="24"/>
        </w:rPr>
        <w:t xml:space="preserve"> Abimael</w:t>
      </w:r>
      <w:r w:rsidR="008C459C" w:rsidRPr="009F1D9C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8C459C" w:rsidRPr="009F1D9C">
        <w:rPr>
          <w:rFonts w:ascii="Arial" w:hAnsi="Arial" w:cs="Arial"/>
          <w:b/>
          <w:smallCaps/>
          <w:color w:val="FF0000"/>
          <w:sz w:val="24"/>
          <w:szCs w:val="24"/>
        </w:rPr>
        <w:t xml:space="preserve"> </w:t>
      </w:r>
      <w:r w:rsidR="008C459C" w:rsidRPr="009F1D9C">
        <w:rPr>
          <w:rFonts w:ascii="Arial" w:hAnsi="Arial" w:cs="Arial"/>
          <w:sz w:val="24"/>
          <w:szCs w:val="24"/>
        </w:rPr>
        <w:t xml:space="preserve">por el delito </w:t>
      </w:r>
      <w:r w:rsidR="009F1D9C" w:rsidRPr="009F1D9C">
        <w:rPr>
          <w:rFonts w:ascii="Arial" w:hAnsi="Arial" w:cs="Arial"/>
          <w:sz w:val="24"/>
          <w:szCs w:val="24"/>
        </w:rPr>
        <w:t>de homicidio calificado.</w:t>
      </w:r>
      <w:r w:rsidR="00050F85">
        <w:rPr>
          <w:rFonts w:ascii="Arial" w:hAnsi="Arial" w:cs="Arial"/>
          <w:sz w:val="24"/>
          <w:szCs w:val="24"/>
        </w:rPr>
        <w:t xml:space="preserve"> </w:t>
      </w:r>
      <w:r w:rsidR="00050F85">
        <w:rPr>
          <w:rFonts w:ascii="Arial" w:hAnsi="Arial" w:cs="Arial"/>
          <w:b/>
          <w:sz w:val="24"/>
          <w:szCs w:val="24"/>
        </w:rPr>
        <w:t>JJYA—MAFH.</w:t>
      </w:r>
      <w:bookmarkStart w:id="0" w:name="_GoBack"/>
      <w:bookmarkEnd w:id="0"/>
      <w:r w:rsidR="009F1D9C" w:rsidRPr="009F1D9C">
        <w:rPr>
          <w:rFonts w:ascii="Arial" w:hAnsi="Arial" w:cs="Arial"/>
          <w:sz w:val="24"/>
          <w:szCs w:val="24"/>
        </w:rPr>
        <w:t xml:space="preserve"> </w:t>
      </w:r>
    </w:p>
    <w:p w:rsidR="001C3C2F" w:rsidRPr="009F1D9C" w:rsidRDefault="001C3C2F" w:rsidP="008C459C">
      <w:pPr>
        <w:pStyle w:val="Sangra3detindependiente"/>
        <w:widowControl w:val="0"/>
        <w:spacing w:line="360" w:lineRule="auto"/>
        <w:ind w:left="0" w:right="5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1C3C2F">
      <w:pPr>
        <w:pStyle w:val="Prrafodelista"/>
        <w:tabs>
          <w:tab w:val="left" w:pos="750"/>
        </w:tabs>
        <w:spacing w:before="100" w:beforeAutospacing="1" w:after="100" w:afterAutospacing="1" w:line="360" w:lineRule="auto"/>
        <w:ind w:left="284" w:right="191"/>
        <w:jc w:val="both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b/>
          <w:sz w:val="24"/>
          <w:szCs w:val="24"/>
        </w:rPr>
        <w:t>4.- Asuntos Generales:</w:t>
      </w:r>
      <w:r w:rsidRPr="009F1D9C">
        <w:rPr>
          <w:rFonts w:ascii="Arial" w:hAnsi="Arial" w:cs="Arial"/>
          <w:sz w:val="24"/>
          <w:szCs w:val="24"/>
        </w:rPr>
        <w:t xml:space="preserve"> </w:t>
      </w:r>
    </w:p>
    <w:p w:rsidR="001C3C2F" w:rsidRPr="009F1D9C" w:rsidRDefault="001C3C2F" w:rsidP="001C3C2F">
      <w:pPr>
        <w:pStyle w:val="Prrafodelista"/>
        <w:tabs>
          <w:tab w:val="left" w:pos="750"/>
        </w:tabs>
        <w:spacing w:before="100" w:beforeAutospacing="1" w:after="100" w:afterAutospacing="1" w:line="360" w:lineRule="auto"/>
        <w:ind w:left="284" w:right="191"/>
        <w:jc w:val="both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sz w:val="24"/>
          <w:szCs w:val="24"/>
        </w:rPr>
        <w:t xml:space="preserve">1.- </w:t>
      </w:r>
      <w:r w:rsidR="009F1D9C" w:rsidRPr="009F1D9C">
        <w:rPr>
          <w:rFonts w:ascii="Arial" w:hAnsi="Arial" w:cs="Arial"/>
          <w:sz w:val="24"/>
          <w:szCs w:val="24"/>
        </w:rPr>
        <w:t>Fecha de sesión ordinaria digital.</w:t>
      </w:r>
    </w:p>
    <w:p w:rsidR="001C3C2F" w:rsidRPr="009F1D9C" w:rsidRDefault="001C3C2F" w:rsidP="001C3C2F">
      <w:pPr>
        <w:tabs>
          <w:tab w:val="left" w:pos="750"/>
        </w:tabs>
        <w:spacing w:before="100" w:beforeAutospacing="1" w:after="100" w:afterAutospacing="1" w:line="360" w:lineRule="auto"/>
        <w:ind w:left="284" w:right="19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9F1D9C" w:rsidP="001C3C2F">
      <w:pPr>
        <w:tabs>
          <w:tab w:val="left" w:pos="750"/>
        </w:tabs>
        <w:spacing w:before="100" w:beforeAutospacing="1" w:after="100" w:afterAutospacing="1" w:line="360" w:lineRule="auto"/>
        <w:ind w:left="284" w:right="191"/>
        <w:contextualSpacing/>
        <w:jc w:val="both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b/>
          <w:sz w:val="24"/>
          <w:szCs w:val="24"/>
        </w:rPr>
        <w:t>5</w:t>
      </w:r>
      <w:r w:rsidR="001C3C2F" w:rsidRPr="009F1D9C">
        <w:rPr>
          <w:rFonts w:ascii="Arial" w:hAnsi="Arial" w:cs="Arial"/>
          <w:b/>
          <w:sz w:val="24"/>
          <w:szCs w:val="24"/>
        </w:rPr>
        <w:t xml:space="preserve">.- Cierre de Sesión Digital </w:t>
      </w:r>
      <w:r w:rsidR="001C3C2F" w:rsidRPr="009F1D9C">
        <w:rPr>
          <w:rFonts w:ascii="Arial" w:hAnsi="Arial" w:cs="Arial"/>
          <w:sz w:val="24"/>
          <w:szCs w:val="24"/>
        </w:rPr>
        <w:t xml:space="preserve"> de la Sala Colegiada Penal</w:t>
      </w:r>
    </w:p>
    <w:p w:rsidR="001C3C2F" w:rsidRPr="009F1D9C" w:rsidRDefault="001C3C2F" w:rsidP="001C3C2F">
      <w:pPr>
        <w:spacing w:line="360" w:lineRule="auto"/>
        <w:ind w:left="284" w:right="191"/>
        <w:contextualSpacing/>
        <w:jc w:val="both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sz w:val="24"/>
          <w:szCs w:val="24"/>
        </w:rPr>
        <w:t xml:space="preserve"> </w:t>
      </w:r>
    </w:p>
    <w:p w:rsidR="001C3C2F" w:rsidRPr="009F1D9C" w:rsidRDefault="001C3C2F" w:rsidP="001C3C2F">
      <w:pPr>
        <w:spacing w:line="360" w:lineRule="auto"/>
        <w:ind w:left="284" w:right="191"/>
        <w:contextualSpacing/>
        <w:jc w:val="both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sz w:val="24"/>
          <w:szCs w:val="24"/>
        </w:rPr>
        <w:t>Agradeciendo de antemano sus observaciones.</w:t>
      </w:r>
    </w:p>
    <w:p w:rsidR="001C3C2F" w:rsidRPr="009F1D9C" w:rsidRDefault="001C3C2F" w:rsidP="001C3C2F">
      <w:pPr>
        <w:spacing w:line="360" w:lineRule="auto"/>
        <w:ind w:left="284" w:right="19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1C3C2F">
      <w:pPr>
        <w:spacing w:line="360" w:lineRule="auto"/>
        <w:ind w:left="284" w:right="19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1C3C2F">
      <w:pPr>
        <w:spacing w:line="360" w:lineRule="auto"/>
        <w:ind w:left="284" w:right="19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1C3C2F">
      <w:pPr>
        <w:spacing w:line="360" w:lineRule="auto"/>
        <w:ind w:left="284" w:right="19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C3C2F" w:rsidRPr="009F1D9C" w:rsidRDefault="001C3C2F" w:rsidP="001C3C2F">
      <w:pPr>
        <w:spacing w:line="360" w:lineRule="auto"/>
        <w:ind w:left="284" w:right="191"/>
        <w:contextualSpacing/>
        <w:jc w:val="center"/>
        <w:rPr>
          <w:rFonts w:ascii="Arial" w:hAnsi="Arial" w:cs="Arial"/>
          <w:sz w:val="24"/>
          <w:szCs w:val="24"/>
        </w:rPr>
      </w:pPr>
      <w:r w:rsidRPr="009F1D9C">
        <w:rPr>
          <w:rFonts w:ascii="Arial" w:hAnsi="Arial" w:cs="Arial"/>
          <w:b/>
          <w:sz w:val="24"/>
          <w:szCs w:val="24"/>
        </w:rPr>
        <w:t>Secretaría de la Sala Colegiada Penal</w:t>
      </w:r>
    </w:p>
    <w:p w:rsidR="001C3C2F" w:rsidRPr="009F1D9C" w:rsidRDefault="001C3C2F" w:rsidP="001C3C2F">
      <w:pPr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</w:p>
    <w:p w:rsidR="001C3C2F" w:rsidRPr="009F1D9C" w:rsidRDefault="001C3C2F" w:rsidP="001C3C2F">
      <w:pPr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</w:p>
    <w:p w:rsidR="00C946A6" w:rsidRPr="009F1D9C" w:rsidRDefault="00C946A6">
      <w:pPr>
        <w:rPr>
          <w:sz w:val="24"/>
          <w:szCs w:val="24"/>
        </w:rPr>
      </w:pPr>
    </w:p>
    <w:sectPr w:rsidR="00C946A6" w:rsidRPr="009F1D9C" w:rsidSect="00716D08">
      <w:pgSz w:w="12240" w:h="20160" w:code="5"/>
      <w:pgMar w:top="1701" w:right="1701" w:bottom="567" w:left="1957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50F85"/>
    <w:rsid w:val="001C3C2F"/>
    <w:rsid w:val="006D7F69"/>
    <w:rsid w:val="008C459C"/>
    <w:rsid w:val="009F1D9C"/>
    <w:rsid w:val="00C9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2</cp:revision>
  <dcterms:created xsi:type="dcterms:W3CDTF">2021-05-31T16:10:00Z</dcterms:created>
  <dcterms:modified xsi:type="dcterms:W3CDTF">2021-05-31T16:56:00Z</dcterms:modified>
</cp:coreProperties>
</file>